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7C3B60" w14:textId="125C95D7" w:rsidR="00524140" w:rsidRPr="002C7089" w:rsidRDefault="001150FE" w:rsidP="00F277E0">
      <w:pPr>
        <w:shd w:val="clear" w:color="auto" w:fill="D9D9D9" w:themeFill="background1" w:themeFillShade="D9"/>
        <w:spacing w:after="0" w:line="240" w:lineRule="auto"/>
        <w:contextualSpacing/>
        <w:rPr>
          <w:rFonts w:cs="Arial"/>
          <w:b/>
          <w:sz w:val="40"/>
          <w:szCs w:val="40"/>
          <w:lang w:eastAsia="es-ES"/>
        </w:rPr>
      </w:pPr>
      <w:r w:rsidRPr="002C7089">
        <w:rPr>
          <w:rFonts w:cs="Arial"/>
          <w:b/>
          <w:sz w:val="40"/>
          <w:szCs w:val="40"/>
          <w:lang w:eastAsia="es-ES"/>
        </w:rPr>
        <w:t xml:space="preserve">ANNEX </w:t>
      </w:r>
      <w:r w:rsidR="00524140" w:rsidRPr="002C7089">
        <w:rPr>
          <w:rFonts w:cs="Arial"/>
          <w:b/>
          <w:sz w:val="40"/>
          <w:szCs w:val="40"/>
          <w:lang w:eastAsia="es-ES"/>
        </w:rPr>
        <w:t>1</w:t>
      </w:r>
      <w:r w:rsidR="006D2BDD">
        <w:rPr>
          <w:rFonts w:cs="Arial"/>
          <w:b/>
          <w:sz w:val="40"/>
          <w:szCs w:val="40"/>
          <w:lang w:eastAsia="es-ES"/>
        </w:rPr>
        <w:t>5</w:t>
      </w:r>
    </w:p>
    <w:p w14:paraId="30FEBC33" w14:textId="77777777" w:rsidR="0059144C" w:rsidRPr="002C7089" w:rsidRDefault="0059144C" w:rsidP="00F277E0">
      <w:pPr>
        <w:shd w:val="clear" w:color="auto" w:fill="D9D9D9" w:themeFill="background1" w:themeFillShade="D9"/>
        <w:spacing w:after="0" w:line="240" w:lineRule="auto"/>
        <w:contextualSpacing/>
        <w:rPr>
          <w:rFonts w:cs="Arial"/>
          <w:b/>
          <w:sz w:val="40"/>
          <w:szCs w:val="40"/>
          <w:lang w:eastAsia="es-ES"/>
        </w:rPr>
      </w:pPr>
      <w:r w:rsidRPr="002C7089">
        <w:rPr>
          <w:rFonts w:cs="Arial"/>
          <w:b/>
          <w:sz w:val="40"/>
          <w:szCs w:val="40"/>
          <w:lang w:eastAsia="es-ES"/>
        </w:rPr>
        <w:t xml:space="preserve">Model oferta </w:t>
      </w:r>
      <w:r w:rsidR="00D919CE" w:rsidRPr="002C7089">
        <w:rPr>
          <w:rFonts w:cs="Arial"/>
          <w:b/>
          <w:sz w:val="40"/>
          <w:szCs w:val="40"/>
          <w:lang w:eastAsia="es-ES"/>
        </w:rPr>
        <w:t>TÈCNICA</w:t>
      </w:r>
      <w:r w:rsidR="007A6C74" w:rsidRPr="002C7089">
        <w:rPr>
          <w:rFonts w:cs="Arial"/>
          <w:b/>
          <w:sz w:val="40"/>
          <w:szCs w:val="40"/>
          <w:lang w:eastAsia="es-ES"/>
        </w:rPr>
        <w:t xml:space="preserve"> </w:t>
      </w:r>
    </w:p>
    <w:p w14:paraId="3786C0B4" w14:textId="77777777" w:rsidR="0059144C" w:rsidRDefault="0059144C" w:rsidP="0059144C">
      <w:pPr>
        <w:spacing w:after="0"/>
        <w:contextualSpacing/>
        <w:jc w:val="both"/>
        <w:rPr>
          <w:rFonts w:eastAsiaTheme="minorHAnsi" w:cs="Arial"/>
          <w:b/>
          <w:bCs/>
          <w:lang w:eastAsia="en-US"/>
        </w:rPr>
      </w:pPr>
    </w:p>
    <w:p w14:paraId="247ED0D7" w14:textId="77777777" w:rsidR="00564D63" w:rsidRDefault="00564D63" w:rsidP="00ED1936">
      <w:pPr>
        <w:rPr>
          <w:rFonts w:cs="Arial"/>
          <w:b/>
        </w:rPr>
      </w:pPr>
    </w:p>
    <w:p w14:paraId="301E9F19" w14:textId="77777777" w:rsidR="00ED1936" w:rsidRPr="00ED1936" w:rsidRDefault="00ED1936" w:rsidP="00ED1936">
      <w:pPr>
        <w:rPr>
          <w:rFonts w:cs="Arial"/>
          <w:b/>
        </w:rPr>
      </w:pPr>
      <w:r w:rsidRPr="00ED1936">
        <w:rPr>
          <w:rFonts w:cs="Arial"/>
          <w:b/>
        </w:rPr>
        <w:t xml:space="preserve">Model d'oferta tècnica del </w:t>
      </w:r>
      <w:r w:rsidRPr="00ED1936">
        <w:rPr>
          <w:rFonts w:cs="Arial"/>
          <w:b/>
          <w:color w:val="C00000"/>
        </w:rPr>
        <w:t>sobre 2 bis</w:t>
      </w:r>
      <w:r w:rsidR="00564D63">
        <w:rPr>
          <w:rFonts w:cs="Arial"/>
          <w:b/>
          <w:color w:val="C00000"/>
        </w:rPr>
        <w:t xml:space="preserve"> </w:t>
      </w:r>
    </w:p>
    <w:p w14:paraId="21CA5781" w14:textId="77777777" w:rsidR="00ED1936" w:rsidRPr="00ED1936" w:rsidRDefault="00ED1936" w:rsidP="00ED1936">
      <w:pPr>
        <w:jc w:val="both"/>
        <w:rPr>
          <w:rFonts w:cs="Arial"/>
        </w:rPr>
      </w:pPr>
      <w:r w:rsidRPr="00ED1936">
        <w:rPr>
          <w:rFonts w:cs="Arial"/>
        </w:rPr>
        <w:t xml:space="preserve">L'oferta tècnica del </w:t>
      </w:r>
      <w:r w:rsidRPr="00ED1936">
        <w:rPr>
          <w:rFonts w:cs="Arial"/>
          <w:b/>
          <w:color w:val="C00000"/>
        </w:rPr>
        <w:t>sobre 2 bis</w:t>
      </w:r>
      <w:r w:rsidRPr="00ED1936">
        <w:rPr>
          <w:rFonts w:cs="Arial"/>
        </w:rPr>
        <w:t xml:space="preserve"> s'haurà de presentar d'acord amb el contingut i indicacions que s'estableixin en els criteris d'adjudicació i el plec de prescripcions tècniques.</w:t>
      </w:r>
    </w:p>
    <w:p w14:paraId="6A8BA609" w14:textId="77777777" w:rsidR="00ED1936" w:rsidRPr="00ED1936" w:rsidRDefault="00ED1936" w:rsidP="00ED1936">
      <w:pPr>
        <w:jc w:val="both"/>
        <w:rPr>
          <w:rFonts w:cs="Arial"/>
        </w:rPr>
      </w:pPr>
      <w:r w:rsidRPr="00ED1936">
        <w:rPr>
          <w:rFonts w:cs="Arial"/>
        </w:rPr>
        <w:t xml:space="preserve">El document de l’oferta tècnica  del </w:t>
      </w:r>
      <w:r w:rsidRPr="00ED1936">
        <w:rPr>
          <w:rFonts w:cs="Arial"/>
          <w:b/>
          <w:color w:val="C00000"/>
        </w:rPr>
        <w:t>sobre 2 bis</w:t>
      </w:r>
      <w:r w:rsidRPr="00ED1936">
        <w:rPr>
          <w:rFonts w:cs="Arial"/>
        </w:rPr>
        <w:t xml:space="preserve"> s’ha de presentar en un ÚNIC ARXIU en format PDF de mida DIN A4 que permeti fer cerques en la totalitat del text del document (no s'admetran en cap cas documents PDF escanejats del paper):</w:t>
      </w:r>
    </w:p>
    <w:p w14:paraId="0A6D8DA0" w14:textId="77777777" w:rsidR="00ED1936" w:rsidRPr="00ED1936" w:rsidRDefault="00ED1936" w:rsidP="00ED1936">
      <w:pPr>
        <w:pStyle w:val="Pargrafdellista"/>
        <w:numPr>
          <w:ilvl w:val="0"/>
          <w:numId w:val="4"/>
        </w:numPr>
        <w:spacing w:after="0" w:line="240" w:lineRule="auto"/>
        <w:jc w:val="both"/>
        <w:rPr>
          <w:rFonts w:cs="Arial"/>
        </w:rPr>
      </w:pPr>
      <w:r w:rsidRPr="00ED1936">
        <w:rPr>
          <w:rFonts w:cs="Arial"/>
        </w:rPr>
        <w:t>Els plànols, gràfics, plans de treball, cronogrames i similars podran presentar-se ser en la mida DIN A3, i s’hauran d’incloure en aquest ÚNIC ARXIU en format PDF.</w:t>
      </w:r>
    </w:p>
    <w:p w14:paraId="27DEEB40" w14:textId="77777777" w:rsidR="00ED1936" w:rsidRPr="00ED1936" w:rsidRDefault="00ED1936" w:rsidP="00ED1936">
      <w:pPr>
        <w:pStyle w:val="Pargrafdellista"/>
        <w:numPr>
          <w:ilvl w:val="0"/>
          <w:numId w:val="4"/>
        </w:numPr>
        <w:spacing w:after="0" w:line="240" w:lineRule="auto"/>
        <w:jc w:val="both"/>
        <w:rPr>
          <w:rFonts w:cs="Arial"/>
        </w:rPr>
      </w:pPr>
      <w:r w:rsidRPr="00ED1936">
        <w:rPr>
          <w:rFonts w:cs="Arial"/>
        </w:rPr>
        <w:t xml:space="preserve">Les fotografies s’hauran d’incloure en aquest ÚNIC ARXIU en format PDF. </w:t>
      </w:r>
    </w:p>
    <w:p w14:paraId="2DF3AB9A" w14:textId="77777777" w:rsidR="00ED1936" w:rsidRPr="00ED1936" w:rsidRDefault="00ED1936" w:rsidP="00ED1936">
      <w:pPr>
        <w:jc w:val="both"/>
        <w:rPr>
          <w:rFonts w:cs="Arial"/>
        </w:rPr>
      </w:pPr>
    </w:p>
    <w:p w14:paraId="780AF302" w14:textId="77777777" w:rsidR="00ED1936" w:rsidRPr="00ED1936" w:rsidRDefault="00ED1936" w:rsidP="00ED1936">
      <w:pPr>
        <w:jc w:val="both"/>
        <w:rPr>
          <w:rFonts w:cs="Arial"/>
        </w:rPr>
      </w:pPr>
      <w:r w:rsidRPr="00ED1936">
        <w:rPr>
          <w:rFonts w:cs="Arial"/>
        </w:rPr>
        <w:t xml:space="preserve">El document d’oferta tècnica del </w:t>
      </w:r>
      <w:r w:rsidRPr="00ED1936">
        <w:rPr>
          <w:rFonts w:cs="Arial"/>
          <w:b/>
          <w:color w:val="C00000"/>
        </w:rPr>
        <w:t>sobre 2 bis</w:t>
      </w:r>
      <w:r w:rsidRPr="00ED1936">
        <w:rPr>
          <w:rFonts w:cs="Arial"/>
        </w:rPr>
        <w:t xml:space="preserve"> es podrà complementar amb els documents següents:</w:t>
      </w:r>
    </w:p>
    <w:p w14:paraId="5719792E" w14:textId="77777777" w:rsidR="00ED1936" w:rsidRPr="00ED1936" w:rsidRDefault="00ED1936" w:rsidP="00ED1936">
      <w:pPr>
        <w:pStyle w:val="Pargrafdellista"/>
        <w:numPr>
          <w:ilvl w:val="0"/>
          <w:numId w:val="5"/>
        </w:numPr>
        <w:spacing w:after="0" w:line="240" w:lineRule="auto"/>
        <w:jc w:val="both"/>
        <w:rPr>
          <w:rFonts w:cs="Arial"/>
        </w:rPr>
      </w:pPr>
      <w:r w:rsidRPr="00ED1936">
        <w:rPr>
          <w:rFonts w:cs="Arial"/>
        </w:rPr>
        <w:t>Catàlegs: s’hauran de presentar en format PDF que permeti fer cerques en la totalitat del text del document i no s'admetran en cap cas documents PDF escanejats del paper.</w:t>
      </w:r>
    </w:p>
    <w:p w14:paraId="074AB175" w14:textId="77777777" w:rsidR="00ED1936" w:rsidRPr="00ED1936" w:rsidRDefault="00ED1936" w:rsidP="00ED1936">
      <w:pPr>
        <w:pStyle w:val="Pargrafdellista"/>
        <w:numPr>
          <w:ilvl w:val="0"/>
          <w:numId w:val="5"/>
        </w:numPr>
        <w:spacing w:after="0" w:line="240" w:lineRule="auto"/>
        <w:jc w:val="both"/>
        <w:rPr>
          <w:rFonts w:cs="Arial"/>
        </w:rPr>
      </w:pPr>
      <w:r w:rsidRPr="00ED1936">
        <w:rPr>
          <w:rFonts w:cs="Arial"/>
        </w:rPr>
        <w:t>Documents acreditatius emesos per tercers (títols, certificats d’acreditació etc.): s’hauran de presentar en format PDF, només s’admetran escanejats del paper en aquells casos que no estiguin disponibles en format electrònic.</w:t>
      </w:r>
    </w:p>
    <w:p w14:paraId="57867D84" w14:textId="77777777" w:rsidR="00ED1936" w:rsidRPr="00ED1936" w:rsidRDefault="00ED1936" w:rsidP="00ED1936">
      <w:pPr>
        <w:pStyle w:val="Pargrafdellista"/>
        <w:numPr>
          <w:ilvl w:val="0"/>
          <w:numId w:val="5"/>
        </w:numPr>
        <w:spacing w:after="0" w:line="240" w:lineRule="auto"/>
        <w:jc w:val="both"/>
        <w:rPr>
          <w:rFonts w:cs="Arial"/>
        </w:rPr>
      </w:pPr>
      <w:r w:rsidRPr="00ED1936">
        <w:rPr>
          <w:rFonts w:cs="Arial"/>
        </w:rPr>
        <w:t xml:space="preserve">Si s’escau, documents en format DWG. </w:t>
      </w:r>
    </w:p>
    <w:p w14:paraId="5D8A0AA4" w14:textId="77777777" w:rsidR="00ED1936" w:rsidRPr="00ED1936" w:rsidRDefault="00ED1936" w:rsidP="00ED1936">
      <w:pPr>
        <w:jc w:val="both"/>
        <w:rPr>
          <w:rFonts w:cs="Arial"/>
        </w:rPr>
      </w:pPr>
    </w:p>
    <w:p w14:paraId="13C71FAE" w14:textId="77777777" w:rsidR="00ED1936" w:rsidRPr="00ED1936" w:rsidRDefault="00ED1936" w:rsidP="00ED1936">
      <w:pPr>
        <w:jc w:val="both"/>
        <w:rPr>
          <w:rFonts w:cs="Arial"/>
          <w:b/>
          <w:color w:val="C00000"/>
        </w:rPr>
      </w:pPr>
      <w:r w:rsidRPr="00ED1936">
        <w:rPr>
          <w:rFonts w:cs="Arial"/>
          <w:b/>
          <w:color w:val="C00000"/>
        </w:rPr>
        <w:t>L’incompliment de qualsevol de les indicacions de format o contingut de presentació d’ofertes establertes en els plecs d’aquesta licitació podrà ser motiu suficient per a  la NO VALORACIÓ total o parcial de l’oferta presentada.</w:t>
      </w:r>
    </w:p>
    <w:p w14:paraId="5917117A" w14:textId="78F0E751" w:rsidR="00ED1936" w:rsidRDefault="00ED1936" w:rsidP="00ED1936">
      <w:pPr>
        <w:rPr>
          <w:rFonts w:cs="Arial"/>
          <w:b/>
        </w:rPr>
      </w:pPr>
    </w:p>
    <w:p w14:paraId="4CE7173F" w14:textId="58739970" w:rsidR="001272B1" w:rsidRDefault="001272B1" w:rsidP="00ED1936">
      <w:pPr>
        <w:rPr>
          <w:rFonts w:cs="Arial"/>
          <w:b/>
        </w:rPr>
      </w:pPr>
    </w:p>
    <w:p w14:paraId="65D23773" w14:textId="4CA627D8" w:rsidR="001272B1" w:rsidRDefault="001272B1" w:rsidP="00ED1936">
      <w:pPr>
        <w:rPr>
          <w:rFonts w:cs="Arial"/>
          <w:b/>
        </w:rPr>
      </w:pPr>
    </w:p>
    <w:p w14:paraId="1D5366FB" w14:textId="77777777" w:rsidR="001272B1" w:rsidRDefault="001272B1" w:rsidP="00ED1936">
      <w:pPr>
        <w:rPr>
          <w:rFonts w:cs="Arial"/>
          <w:b/>
        </w:rPr>
      </w:pPr>
      <w:bookmarkStart w:id="0" w:name="_GoBack"/>
      <w:bookmarkEnd w:id="0"/>
    </w:p>
    <w:p w14:paraId="65066928" w14:textId="77777777" w:rsidR="00564D63" w:rsidRDefault="00564D63" w:rsidP="00ED1936">
      <w:pPr>
        <w:rPr>
          <w:rFonts w:cs="Arial"/>
          <w:b/>
        </w:rPr>
      </w:pPr>
    </w:p>
    <w:p w14:paraId="41FD1CB1" w14:textId="15836DF7" w:rsidR="00ED1936" w:rsidRPr="00ED1936" w:rsidRDefault="00ED1936" w:rsidP="00ED1936">
      <w:pPr>
        <w:rPr>
          <w:rFonts w:cs="Arial"/>
          <w:b/>
          <w:color w:val="C00000"/>
        </w:rPr>
      </w:pPr>
      <w:r w:rsidRPr="00ED1936">
        <w:rPr>
          <w:rFonts w:cs="Arial"/>
          <w:b/>
        </w:rPr>
        <w:lastRenderedPageBreak/>
        <w:t xml:space="preserve">Oferta tècnica del </w:t>
      </w:r>
      <w:r w:rsidRPr="00ED1936">
        <w:rPr>
          <w:rFonts w:cs="Arial"/>
          <w:b/>
          <w:color w:val="C00000"/>
        </w:rPr>
        <w:t xml:space="preserve">sobre 2 </w:t>
      </w:r>
    </w:p>
    <w:p w14:paraId="26428121" w14:textId="77777777" w:rsidR="001619B5" w:rsidRPr="00564D63" w:rsidRDefault="001619B5" w:rsidP="00564D63">
      <w:pPr>
        <w:jc w:val="both"/>
        <w:rPr>
          <w:rFonts w:cs="Arial"/>
        </w:rPr>
      </w:pPr>
      <w:r w:rsidRPr="00564D63">
        <w:rPr>
          <w:rFonts w:cs="Arial"/>
        </w:rPr>
        <w:t xml:space="preserve">Per a la realització de l'oferta del </w:t>
      </w:r>
      <w:r w:rsidRPr="00564D63">
        <w:rPr>
          <w:rFonts w:cs="Arial"/>
          <w:b/>
          <w:color w:val="C00000"/>
        </w:rPr>
        <w:t>sobre 2</w:t>
      </w:r>
      <w:r w:rsidRPr="00564D63">
        <w:rPr>
          <w:rFonts w:cs="Arial"/>
        </w:rPr>
        <w:t>, els licitadors hauran de presentar obligatòriament  el model disponible en full de càlcul editable en l'eina del Sobre Digital i en l'apartat "Documentació" de la pestanya "Anunci de licitació" del perfil del contractant d'aquest expedient), d’acord amb els requeriments següents:</w:t>
      </w:r>
    </w:p>
    <w:p w14:paraId="606085C2" w14:textId="77777777" w:rsidR="001619B5" w:rsidRPr="00564D63" w:rsidRDefault="001619B5" w:rsidP="001619B5">
      <w:pPr>
        <w:pStyle w:val="Pargrafdellista"/>
        <w:numPr>
          <w:ilvl w:val="0"/>
          <w:numId w:val="7"/>
        </w:numPr>
        <w:spacing w:after="0" w:line="240" w:lineRule="auto"/>
        <w:rPr>
          <w:rFonts w:cs="Arial"/>
        </w:rPr>
      </w:pPr>
      <w:r w:rsidRPr="00564D63">
        <w:rPr>
          <w:rFonts w:cs="Arial"/>
        </w:rPr>
        <w:t xml:space="preserve">Caldrà presentar l'oferta en el format de full de càlcul facilitat  </w:t>
      </w:r>
    </w:p>
    <w:p w14:paraId="71F85B36" w14:textId="77777777" w:rsidR="001619B5" w:rsidRPr="00564D63" w:rsidRDefault="001619B5" w:rsidP="001619B5">
      <w:pPr>
        <w:pStyle w:val="Pargrafdellista"/>
        <w:numPr>
          <w:ilvl w:val="0"/>
          <w:numId w:val="7"/>
        </w:numPr>
        <w:spacing w:after="0" w:line="240" w:lineRule="auto"/>
        <w:rPr>
          <w:rFonts w:cs="Arial"/>
        </w:rPr>
      </w:pPr>
      <w:r w:rsidRPr="00564D63">
        <w:rPr>
          <w:rFonts w:cs="Arial"/>
        </w:rPr>
        <w:t xml:space="preserve">No es pot  alterar l'estructura del full de càlcul facilitat  </w:t>
      </w:r>
    </w:p>
    <w:p w14:paraId="5FD00A7F" w14:textId="77777777" w:rsidR="001619B5" w:rsidRPr="00564D63" w:rsidRDefault="001619B5" w:rsidP="001619B5">
      <w:pPr>
        <w:pStyle w:val="Pargrafdellista"/>
        <w:rPr>
          <w:rFonts w:cs="Arial"/>
        </w:rPr>
      </w:pPr>
    </w:p>
    <w:p w14:paraId="4B2F88EC" w14:textId="77777777" w:rsidR="001619B5" w:rsidRDefault="001619B5" w:rsidP="001619B5">
      <w:pPr>
        <w:jc w:val="both"/>
        <w:rPr>
          <w:rFonts w:cs="Arial"/>
          <w:b/>
          <w:color w:val="C00000"/>
        </w:rPr>
      </w:pPr>
      <w:r w:rsidRPr="00564D63">
        <w:rPr>
          <w:rFonts w:cs="Arial"/>
          <w:b/>
          <w:color w:val="C00000"/>
        </w:rPr>
        <w:t>L'incompliment de qualsevol d’aquests requisits comportarà l'exclusió  de la licitació quan afecti a  elements substancials i/o materials de l'oferta de manera que no permeti determinar el contingut material de l’oferta i/o valorar-la d'acord amb els criteris d'adjudicació.</w:t>
      </w:r>
    </w:p>
    <w:p w14:paraId="79A496F4" w14:textId="2338F06C" w:rsidR="00564D63" w:rsidRDefault="008520B3" w:rsidP="001619B5">
      <w:pPr>
        <w:jc w:val="both"/>
        <w:rPr>
          <w:rFonts w:cs="Arial"/>
          <w:color w:val="C00000"/>
          <w:sz w:val="20"/>
          <w:szCs w:val="20"/>
        </w:rPr>
      </w:pPr>
      <w:r w:rsidRPr="008520B3">
        <w:rPr>
          <w:rFonts w:cs="Arial"/>
          <w:color w:val="C00000"/>
          <w:sz w:val="20"/>
          <w:szCs w:val="20"/>
        </w:rPr>
        <w:t xml:space="preserve">En cas que en els sobres 1 o 2 bis s’aportin catàlegs, fitxes de product data o documents similars que puguin contenir informació relativa als aspectes a valorar en el sobre 2, serà motiu d’exclusió de la licitació. </w:t>
      </w:r>
      <w:r w:rsidRPr="008520B3">
        <w:rPr>
          <w:rFonts w:cs="Arial"/>
          <w:b/>
          <w:color w:val="C00000"/>
          <w:sz w:val="20"/>
          <w:szCs w:val="20"/>
        </w:rPr>
        <w:t xml:space="preserve">En cas d’incloure  en els sobres 1 o 2 bis catàlegs, fitxes de product data o documents similars, caldrà eliminar-ne la informació que sigui valorable amb els criteris de valoració objectius </w:t>
      </w:r>
      <w:r w:rsidR="000F3542">
        <w:rPr>
          <w:rFonts w:cs="Arial"/>
          <w:b/>
          <w:color w:val="C00000"/>
          <w:sz w:val="20"/>
          <w:szCs w:val="20"/>
        </w:rPr>
        <w:t>del sobre 2</w:t>
      </w:r>
      <w:r w:rsidRPr="008520B3">
        <w:rPr>
          <w:rFonts w:cs="Arial"/>
          <w:b/>
          <w:color w:val="C00000"/>
          <w:sz w:val="20"/>
          <w:szCs w:val="20"/>
        </w:rPr>
        <w:t>, en cas contrari, serà motiu d’exclusió de la licitació</w:t>
      </w:r>
      <w:r w:rsidRPr="008520B3">
        <w:rPr>
          <w:rFonts w:cs="Arial"/>
          <w:color w:val="C00000"/>
          <w:sz w:val="20"/>
          <w:szCs w:val="20"/>
        </w:rPr>
        <w:t>.</w:t>
      </w:r>
    </w:p>
    <w:p w14:paraId="3C210F0F" w14:textId="5B4B7D14" w:rsidR="008520B3" w:rsidRDefault="008520B3" w:rsidP="001619B5">
      <w:pPr>
        <w:jc w:val="both"/>
        <w:rPr>
          <w:rFonts w:cs="Arial"/>
          <w:color w:val="C00000"/>
          <w:sz w:val="20"/>
          <w:szCs w:val="20"/>
        </w:rPr>
      </w:pPr>
    </w:p>
    <w:p w14:paraId="45F0CCF1" w14:textId="77777777" w:rsidR="00564D63" w:rsidRPr="00564D63" w:rsidRDefault="00564D63" w:rsidP="001619B5">
      <w:pPr>
        <w:jc w:val="both"/>
        <w:rPr>
          <w:rFonts w:cs="Arial"/>
          <w:b/>
          <w:color w:val="C00000"/>
        </w:rPr>
      </w:pPr>
    </w:p>
    <w:p w14:paraId="41F30A06" w14:textId="77777777" w:rsidR="001619B5" w:rsidRPr="00ED1936" w:rsidRDefault="001619B5" w:rsidP="00ED1936">
      <w:pPr>
        <w:rPr>
          <w:rFonts w:cs="Arial"/>
          <w:b/>
          <w:color w:val="000000" w:themeColor="text1"/>
        </w:rPr>
      </w:pPr>
    </w:p>
    <w:p w14:paraId="23D4652B" w14:textId="77777777" w:rsidR="00ED1936" w:rsidRPr="00ED1936" w:rsidRDefault="00ED1936" w:rsidP="00ED1936">
      <w:pPr>
        <w:rPr>
          <w:rFonts w:cs="Arial"/>
          <w:b/>
        </w:rPr>
      </w:pPr>
    </w:p>
    <w:p w14:paraId="2639E60F" w14:textId="77777777" w:rsidR="00ED1936" w:rsidRPr="00ED1936" w:rsidRDefault="00ED1936" w:rsidP="0059144C">
      <w:pPr>
        <w:spacing w:after="0"/>
        <w:contextualSpacing/>
        <w:jc w:val="both"/>
        <w:rPr>
          <w:rFonts w:eastAsiaTheme="minorHAnsi" w:cs="Arial"/>
          <w:b/>
          <w:bCs/>
          <w:lang w:eastAsia="en-US"/>
        </w:rPr>
      </w:pPr>
    </w:p>
    <w:sectPr w:rsidR="00ED1936" w:rsidRPr="00ED1936" w:rsidSect="00CE36A4">
      <w:headerReference w:type="even" r:id="rId10"/>
      <w:headerReference w:type="default" r:id="rId11"/>
      <w:footerReference w:type="even" r:id="rId12"/>
      <w:footerReference w:type="default" r:id="rId13"/>
      <w:headerReference w:type="first" r:id="rId14"/>
      <w:footerReference w:type="first" r:id="rId15"/>
      <w:pgSz w:w="11906" w:h="16838"/>
      <w:pgMar w:top="2410" w:right="1701" w:bottom="184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C786F8" w14:textId="77777777" w:rsidR="00955DC4" w:rsidRDefault="00955DC4" w:rsidP="00F454D8">
      <w:pPr>
        <w:spacing w:after="0" w:line="240" w:lineRule="auto"/>
      </w:pPr>
      <w:r>
        <w:separator/>
      </w:r>
    </w:p>
  </w:endnote>
  <w:endnote w:type="continuationSeparator" w:id="0">
    <w:p w14:paraId="7A7FD4A6" w14:textId="77777777" w:rsidR="00955DC4" w:rsidRDefault="00955DC4" w:rsidP="00F45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00C1BF" w14:textId="77777777" w:rsidR="00564D63" w:rsidRDefault="00564D63">
    <w:pPr>
      <w:pStyle w:val="Peu"/>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76630C" w14:textId="77777777" w:rsidR="004B1D9A" w:rsidRDefault="00D80DB8">
    <w:pPr>
      <w:pStyle w:val="Peu"/>
    </w:pPr>
    <w:r w:rsidRPr="00D80DB8">
      <w:rPr>
        <w:noProof/>
      </w:rPr>
      <w:drawing>
        <wp:anchor distT="0" distB="0" distL="114300" distR="114300" simplePos="0" relativeHeight="251660288" behindDoc="0" locked="0" layoutInCell="1" allowOverlap="1" wp14:anchorId="582A087B" wp14:editId="5F94377D">
          <wp:simplePos x="0" y="0"/>
          <wp:positionH relativeFrom="page">
            <wp:posOffset>5444490</wp:posOffset>
          </wp:positionH>
          <wp:positionV relativeFrom="paragraph">
            <wp:posOffset>-194310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EBB42C" w14:textId="77777777" w:rsidR="00564D63" w:rsidRDefault="00564D63">
    <w:pPr>
      <w:pStyle w:val="Peu"/>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009ED1" w14:textId="77777777" w:rsidR="00955DC4" w:rsidRDefault="00955DC4" w:rsidP="00F454D8">
      <w:pPr>
        <w:spacing w:after="0" w:line="240" w:lineRule="auto"/>
      </w:pPr>
      <w:r>
        <w:separator/>
      </w:r>
    </w:p>
  </w:footnote>
  <w:footnote w:type="continuationSeparator" w:id="0">
    <w:p w14:paraId="7BE37824" w14:textId="77777777" w:rsidR="00955DC4" w:rsidRDefault="00955DC4" w:rsidP="00F454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A7F987" w14:textId="77777777" w:rsidR="00564D63" w:rsidRDefault="00564D63">
    <w:pPr>
      <w:pStyle w:val="Capaler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C1DB2" w14:textId="77777777" w:rsidR="00F454D8" w:rsidRDefault="00524140">
    <w:pPr>
      <w:pStyle w:val="Capalera"/>
    </w:pPr>
    <w:r>
      <w:rPr>
        <w:noProof/>
      </w:rPr>
      <w:drawing>
        <wp:anchor distT="0" distB="0" distL="0" distR="0" simplePos="0" relativeHeight="251657216" behindDoc="0" locked="0" layoutInCell="1" allowOverlap="1" wp14:anchorId="13895ACE" wp14:editId="176D5386">
          <wp:simplePos x="0" y="0"/>
          <wp:positionH relativeFrom="page">
            <wp:posOffset>622411</wp:posOffset>
          </wp:positionH>
          <wp:positionV relativeFrom="page">
            <wp:posOffset>616527</wp:posOffset>
          </wp:positionV>
          <wp:extent cx="1744350" cy="346364"/>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ICS_C_AD"/>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787476" cy="35492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2AC1EDD" w14:textId="77777777" w:rsidR="00F454D8" w:rsidRDefault="00F454D8">
    <w:pPr>
      <w:pStyle w:val="Capaler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ABA684" w14:textId="77777777" w:rsidR="00564D63" w:rsidRDefault="00564D63">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5B7BEF"/>
    <w:multiLevelType w:val="hybridMultilevel"/>
    <w:tmpl w:val="981614E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 w15:restartNumberingAfterBreak="0">
    <w:nsid w:val="208002A4"/>
    <w:multiLevelType w:val="hybridMultilevel"/>
    <w:tmpl w:val="0AA6C24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343F0360"/>
    <w:multiLevelType w:val="hybridMultilevel"/>
    <w:tmpl w:val="3440F0B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512F4C5A"/>
    <w:multiLevelType w:val="hybridMultilevel"/>
    <w:tmpl w:val="D4E85A10"/>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4" w15:restartNumberingAfterBreak="0">
    <w:nsid w:val="59F439F4"/>
    <w:multiLevelType w:val="hybridMultilevel"/>
    <w:tmpl w:val="E516FF9E"/>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75EB0AD8"/>
    <w:multiLevelType w:val="hybridMultilevel"/>
    <w:tmpl w:val="7D2A2CA6"/>
    <w:lvl w:ilvl="0" w:tplc="0403001B">
      <w:start w:val="1"/>
      <w:numFmt w:val="lowerRoman"/>
      <w:lvlText w:val="%1."/>
      <w:lvlJc w:val="right"/>
      <w:pPr>
        <w:ind w:left="1440" w:hanging="360"/>
      </w:p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6" w15:restartNumberingAfterBreak="0">
    <w:nsid w:val="7AF43CBC"/>
    <w:multiLevelType w:val="hybridMultilevel"/>
    <w:tmpl w:val="82C0A562"/>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5"/>
  </w:num>
  <w:num w:numId="4">
    <w:abstractNumId w:val="6"/>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4D8"/>
    <w:rsid w:val="00005BB8"/>
    <w:rsid w:val="00054411"/>
    <w:rsid w:val="00065F93"/>
    <w:rsid w:val="0008216F"/>
    <w:rsid w:val="000A248F"/>
    <w:rsid w:val="000A42C9"/>
    <w:rsid w:val="000F3542"/>
    <w:rsid w:val="001150FE"/>
    <w:rsid w:val="001272B1"/>
    <w:rsid w:val="00134E6F"/>
    <w:rsid w:val="001619B5"/>
    <w:rsid w:val="0016725E"/>
    <w:rsid w:val="0017011C"/>
    <w:rsid w:val="002258BD"/>
    <w:rsid w:val="00227795"/>
    <w:rsid w:val="00241350"/>
    <w:rsid w:val="00247B10"/>
    <w:rsid w:val="002700D0"/>
    <w:rsid w:val="002A5F5B"/>
    <w:rsid w:val="002C7089"/>
    <w:rsid w:val="00312C38"/>
    <w:rsid w:val="00323455"/>
    <w:rsid w:val="00374373"/>
    <w:rsid w:val="0037780A"/>
    <w:rsid w:val="00436473"/>
    <w:rsid w:val="0046181C"/>
    <w:rsid w:val="00475BC3"/>
    <w:rsid w:val="00486076"/>
    <w:rsid w:val="00487A4C"/>
    <w:rsid w:val="004B1D9A"/>
    <w:rsid w:val="004D453B"/>
    <w:rsid w:val="004E3CD5"/>
    <w:rsid w:val="004F0F28"/>
    <w:rsid w:val="00524140"/>
    <w:rsid w:val="00526168"/>
    <w:rsid w:val="005334C6"/>
    <w:rsid w:val="005505E3"/>
    <w:rsid w:val="00564D63"/>
    <w:rsid w:val="00586F07"/>
    <w:rsid w:val="0059144C"/>
    <w:rsid w:val="0063417F"/>
    <w:rsid w:val="006348BD"/>
    <w:rsid w:val="00637129"/>
    <w:rsid w:val="0063782E"/>
    <w:rsid w:val="006A1D4F"/>
    <w:rsid w:val="006B4CAB"/>
    <w:rsid w:val="006B5A9D"/>
    <w:rsid w:val="006D2BDD"/>
    <w:rsid w:val="006E69AE"/>
    <w:rsid w:val="00740B6C"/>
    <w:rsid w:val="007A2500"/>
    <w:rsid w:val="007A6C74"/>
    <w:rsid w:val="007D4DE8"/>
    <w:rsid w:val="007D7384"/>
    <w:rsid w:val="00815478"/>
    <w:rsid w:val="00836D1E"/>
    <w:rsid w:val="008520B3"/>
    <w:rsid w:val="00882B7B"/>
    <w:rsid w:val="008E3AA1"/>
    <w:rsid w:val="00943FF8"/>
    <w:rsid w:val="00955DC4"/>
    <w:rsid w:val="00973C45"/>
    <w:rsid w:val="009B3609"/>
    <w:rsid w:val="00A13AAC"/>
    <w:rsid w:val="00A7317C"/>
    <w:rsid w:val="00AC11C7"/>
    <w:rsid w:val="00B10075"/>
    <w:rsid w:val="00B602E5"/>
    <w:rsid w:val="00B60C61"/>
    <w:rsid w:val="00B96B43"/>
    <w:rsid w:val="00BD2E15"/>
    <w:rsid w:val="00BE673C"/>
    <w:rsid w:val="00C10920"/>
    <w:rsid w:val="00C4719B"/>
    <w:rsid w:val="00CE36A4"/>
    <w:rsid w:val="00CE4EA5"/>
    <w:rsid w:val="00D514F0"/>
    <w:rsid w:val="00D80DB8"/>
    <w:rsid w:val="00D919CE"/>
    <w:rsid w:val="00DE75F5"/>
    <w:rsid w:val="00E556F8"/>
    <w:rsid w:val="00ED1936"/>
    <w:rsid w:val="00F270AF"/>
    <w:rsid w:val="00F277E0"/>
    <w:rsid w:val="00F454D8"/>
    <w:rsid w:val="00F85666"/>
    <w:rsid w:val="00F934D3"/>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3260112"/>
  <w15:docId w15:val="{2AC68B98-FE19-4DE5-A055-55D689BBE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4D8"/>
    <w:rPr>
      <w:rFonts w:ascii="Arial" w:eastAsia="Times New Roman" w:hAnsi="Arial" w:cs="Times New Roman"/>
      <w:lang w:eastAsia="ca-E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F454D8"/>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F454D8"/>
    <w:rPr>
      <w:rFonts w:ascii="Arial" w:eastAsia="Times New Roman" w:hAnsi="Arial" w:cs="Times New Roman"/>
      <w:lang w:eastAsia="ca-ES"/>
    </w:rPr>
  </w:style>
  <w:style w:type="paragraph" w:styleId="Peu">
    <w:name w:val="footer"/>
    <w:basedOn w:val="Normal"/>
    <w:link w:val="PeuCar"/>
    <w:uiPriority w:val="99"/>
    <w:unhideWhenUsed/>
    <w:rsid w:val="00F454D8"/>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F454D8"/>
    <w:rPr>
      <w:rFonts w:ascii="Arial" w:eastAsia="Times New Roman" w:hAnsi="Arial" w:cs="Times New Roman"/>
      <w:lang w:eastAsia="ca-ES"/>
    </w:rPr>
  </w:style>
  <w:style w:type="paragraph" w:styleId="Textdeglobus">
    <w:name w:val="Balloon Text"/>
    <w:basedOn w:val="Normal"/>
    <w:link w:val="TextdeglobusCar"/>
    <w:uiPriority w:val="99"/>
    <w:semiHidden/>
    <w:unhideWhenUsed/>
    <w:rsid w:val="00F454D8"/>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454D8"/>
    <w:rPr>
      <w:rFonts w:ascii="Tahoma" w:eastAsia="Times New Roman" w:hAnsi="Tahoma" w:cs="Tahoma"/>
      <w:sz w:val="16"/>
      <w:szCs w:val="16"/>
      <w:lang w:eastAsia="ca-ES"/>
    </w:rPr>
  </w:style>
  <w:style w:type="paragraph" w:customStyle="1" w:styleId="Nria12">
    <w:name w:val="Núria 12"/>
    <w:basedOn w:val="Capalera"/>
    <w:rsid w:val="00F454D8"/>
    <w:pPr>
      <w:tabs>
        <w:tab w:val="left" w:pos="993"/>
      </w:tabs>
    </w:pPr>
    <w:rPr>
      <w:sz w:val="24"/>
      <w:szCs w:val="20"/>
      <w:lang w:eastAsia="es-ES"/>
    </w:rPr>
  </w:style>
  <w:style w:type="paragraph" w:styleId="Pargrafdellista">
    <w:name w:val="List Paragraph"/>
    <w:basedOn w:val="Normal"/>
    <w:uiPriority w:val="1"/>
    <w:qFormat/>
    <w:rsid w:val="007D7384"/>
    <w:pPr>
      <w:ind w:left="720"/>
      <w:contextualSpacing/>
    </w:pPr>
  </w:style>
  <w:style w:type="character" w:styleId="Refernciadecomentari">
    <w:name w:val="annotation reference"/>
    <w:basedOn w:val="Tipusdelletraperdefectedelpargraf"/>
    <w:uiPriority w:val="99"/>
    <w:semiHidden/>
    <w:unhideWhenUsed/>
    <w:rsid w:val="00564D63"/>
    <w:rPr>
      <w:sz w:val="16"/>
      <w:szCs w:val="16"/>
    </w:rPr>
  </w:style>
  <w:style w:type="paragraph" w:styleId="Textdecomentari">
    <w:name w:val="annotation text"/>
    <w:basedOn w:val="Normal"/>
    <w:link w:val="TextdecomentariCar"/>
    <w:uiPriority w:val="99"/>
    <w:semiHidden/>
    <w:unhideWhenUsed/>
    <w:rsid w:val="00564D63"/>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564D63"/>
    <w:rPr>
      <w:rFonts w:ascii="Arial" w:eastAsia="Times New Roman" w:hAnsi="Arial" w:cs="Times New Roman"/>
      <w:sz w:val="20"/>
      <w:szCs w:val="20"/>
      <w:lang w:eastAsia="ca-ES"/>
    </w:rPr>
  </w:style>
  <w:style w:type="paragraph" w:styleId="Temadelcomentari">
    <w:name w:val="annotation subject"/>
    <w:basedOn w:val="Textdecomentari"/>
    <w:next w:val="Textdecomentari"/>
    <w:link w:val="TemadelcomentariCar"/>
    <w:uiPriority w:val="99"/>
    <w:semiHidden/>
    <w:unhideWhenUsed/>
    <w:rsid w:val="00564D63"/>
    <w:rPr>
      <w:b/>
      <w:bCs/>
    </w:rPr>
  </w:style>
  <w:style w:type="character" w:customStyle="1" w:styleId="TemadelcomentariCar">
    <w:name w:val="Tema del comentari Car"/>
    <w:basedOn w:val="TextdecomentariCar"/>
    <w:link w:val="Temadelcomentari"/>
    <w:uiPriority w:val="99"/>
    <w:semiHidden/>
    <w:rsid w:val="00564D63"/>
    <w:rPr>
      <w:rFonts w:ascii="Arial" w:eastAsia="Times New Roman" w:hAnsi="Arial" w:cs="Times New Roman"/>
      <w:b/>
      <w:bCs/>
      <w:sz w:val="20"/>
      <w:szCs w:val="20"/>
      <w:lang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42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29005F9-8D0D-41B5-8347-F799862884FA}">
  <ds:schemaRefs>
    <ds:schemaRef ds:uri="http://schemas.microsoft.com/sharepoint/v3/contenttype/forms"/>
  </ds:schemaRefs>
</ds:datastoreItem>
</file>

<file path=customXml/itemProps2.xml><?xml version="1.0" encoding="utf-8"?>
<ds:datastoreItem xmlns:ds="http://schemas.openxmlformats.org/officeDocument/2006/customXml" ds:itemID="{F2E86801-8793-462E-8430-195EDF6D3426}">
  <ds:schemaRefs>
    <ds:schemaRef ds:uri="http://www.w3.org/XML/1998/namespace"/>
    <ds:schemaRef ds:uri="http://schemas.microsoft.com/office/infopath/2007/PartnerControls"/>
    <ds:schemaRef ds:uri="http://purl.org/dc/terms/"/>
    <ds:schemaRef ds:uri="http://schemas.microsoft.com/office/2006/documentManagement/types"/>
    <ds:schemaRef ds:uri="http://schemas.microsoft.com/office/2006/metadata/properties"/>
    <ds:schemaRef ds:uri="http://schemas.openxmlformats.org/package/2006/metadata/core-properties"/>
    <ds:schemaRef ds:uri="http://schemas.microsoft.com/sharepoint/v3"/>
    <ds:schemaRef ds:uri="http://purl.org/dc/dcmitype/"/>
    <ds:schemaRef ds:uri="http://purl.org/dc/elements/1.1/"/>
  </ds:schemaRefs>
</ds:datastoreItem>
</file>

<file path=customXml/itemProps3.xml><?xml version="1.0" encoding="utf-8"?>
<ds:datastoreItem xmlns:ds="http://schemas.openxmlformats.org/officeDocument/2006/customXml" ds:itemID="{A9CA332E-38B5-4993-A1E4-2657C4C1B0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408</Words>
  <Characters>2328</Characters>
  <Application>Microsoft Office Word</Application>
  <DocSecurity>0</DocSecurity>
  <Lines>19</Lines>
  <Paragraphs>5</Paragraphs>
  <ScaleCrop>false</ScaleCrop>
  <HeadingPairs>
    <vt:vector size="4" baseType="variant">
      <vt:variant>
        <vt:lpstr>Título</vt:lpstr>
      </vt:variant>
      <vt:variant>
        <vt:i4>1</vt:i4>
      </vt:variant>
      <vt:variant>
        <vt:lpstr>Títol</vt:lpstr>
      </vt:variant>
      <vt:variant>
        <vt:i4>1</vt:i4>
      </vt:variant>
    </vt:vector>
  </HeadingPairs>
  <TitlesOfParts>
    <vt:vector size="2" baseType="lpstr">
      <vt:lpstr/>
      <vt:lpstr/>
    </vt:vector>
  </TitlesOfParts>
  <Company>CTTI</Company>
  <LinksUpToDate>false</LinksUpToDate>
  <CharactersWithSpaces>2731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Blanca Olmo Panadero</dc:creator>
  <cp:lastModifiedBy>Vals Barbera, Xavier</cp:lastModifiedBy>
  <cp:revision>10</cp:revision>
  <cp:lastPrinted>2018-12-18T08:58:00Z</cp:lastPrinted>
  <dcterms:created xsi:type="dcterms:W3CDTF">2023-07-20T06:46:00Z</dcterms:created>
  <dcterms:modified xsi:type="dcterms:W3CDTF">2024-12-13T11:01:00Z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